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6"/>
        <w:gridCol w:w="4969"/>
      </w:tblGrid>
      <w:tr w:rsidR="00D23411" w:rsidRPr="00D23411" w14:paraId="552D9844" w14:textId="77777777" w:rsidTr="00D23411">
        <w:tc>
          <w:tcPr>
            <w:tcW w:w="2344" w:type="pct"/>
            <w:vAlign w:val="center"/>
            <w:hideMark/>
          </w:tcPr>
          <w:p w14:paraId="3830410C" w14:textId="77777777" w:rsidR="00D23411" w:rsidRPr="00D23411" w:rsidRDefault="00D23411" w:rsidP="00D23411">
            <w:r w:rsidRPr="00D23411">
              <w:t> </w:t>
            </w:r>
          </w:p>
        </w:tc>
        <w:tc>
          <w:tcPr>
            <w:tcW w:w="2655" w:type="pct"/>
            <w:vAlign w:val="center"/>
            <w:hideMark/>
          </w:tcPr>
          <w:p w14:paraId="6B3B2F59" w14:textId="77777777" w:rsidR="00D23411" w:rsidRDefault="00D23411" w:rsidP="00D23411">
            <w:r w:rsidRPr="00D23411">
              <w:t xml:space="preserve">В Ленинский районный суд </w:t>
            </w:r>
            <w:proofErr w:type="spellStart"/>
            <w:r w:rsidRPr="00D23411">
              <w:t>г.Оренбурга</w:t>
            </w:r>
            <w:proofErr w:type="spellEnd"/>
            <w:r w:rsidRPr="00D23411">
              <w:t xml:space="preserve"> </w:t>
            </w:r>
            <w:r w:rsidRPr="00D23411">
              <w:br/>
              <w:t xml:space="preserve">Истец: Петров Петр Петрович </w:t>
            </w:r>
            <w:r w:rsidRPr="00D23411">
              <w:br/>
            </w:r>
            <w:proofErr w:type="spellStart"/>
            <w:r w:rsidRPr="00D23411">
              <w:t>прож</w:t>
            </w:r>
            <w:proofErr w:type="spellEnd"/>
            <w:r w:rsidRPr="00D23411">
              <w:t xml:space="preserve">: г.Оренбург </w:t>
            </w:r>
            <w:proofErr w:type="spellStart"/>
            <w:r w:rsidRPr="00D23411">
              <w:t>ул.Шумная</w:t>
            </w:r>
            <w:proofErr w:type="spellEnd"/>
            <w:r w:rsidRPr="00D23411">
              <w:t xml:space="preserve"> д. 4567 тел: 892200000000000</w:t>
            </w:r>
            <w:r w:rsidRPr="00D23411">
              <w:br/>
              <w:t>Ответчик: Иванова Ирина Ивановна</w:t>
            </w:r>
            <w:r w:rsidRPr="00D23411">
              <w:br/>
            </w:r>
            <w:proofErr w:type="spellStart"/>
            <w:r w:rsidRPr="00D23411">
              <w:t>прож</w:t>
            </w:r>
            <w:proofErr w:type="spellEnd"/>
            <w:r w:rsidRPr="00D23411">
              <w:t xml:space="preserve">: г.Оренбург </w:t>
            </w:r>
            <w:proofErr w:type="spellStart"/>
            <w:proofErr w:type="gramStart"/>
            <w:r w:rsidRPr="00D23411">
              <w:t>пер.Заводской</w:t>
            </w:r>
            <w:proofErr w:type="spellEnd"/>
            <w:proofErr w:type="gramEnd"/>
            <w:r w:rsidRPr="00D23411">
              <w:t xml:space="preserve"> д.34567 кв. 1326 помещение 789 </w:t>
            </w:r>
            <w:r w:rsidRPr="00D23411">
              <w:br/>
            </w:r>
            <w:r w:rsidRPr="00D23411">
              <w:br/>
            </w:r>
            <w:proofErr w:type="spellStart"/>
            <w:r w:rsidRPr="00D23411">
              <w:t>Гос</w:t>
            </w:r>
            <w:proofErr w:type="spellEnd"/>
            <w:r w:rsidRPr="00D23411">
              <w:t xml:space="preserve"> пошлина: 300 рублей</w:t>
            </w:r>
          </w:p>
          <w:p w14:paraId="2E3C2A40" w14:textId="1E4C2BDB" w:rsidR="00D23411" w:rsidRPr="00D23411" w:rsidRDefault="00D23411" w:rsidP="00D23411"/>
        </w:tc>
      </w:tr>
    </w:tbl>
    <w:p w14:paraId="51373953" w14:textId="77777777" w:rsidR="00D23411" w:rsidRPr="00D23411" w:rsidRDefault="00D23411" w:rsidP="00D23411">
      <w:pPr>
        <w:jc w:val="center"/>
        <w:rPr>
          <w:b/>
          <w:bCs/>
        </w:rPr>
      </w:pPr>
      <w:r w:rsidRPr="00D23411">
        <w:rPr>
          <w:b/>
          <w:bCs/>
          <w:i/>
          <w:iCs/>
        </w:rPr>
        <w:t>Исковое заявление</w:t>
      </w:r>
      <w:r w:rsidRPr="00D23411">
        <w:rPr>
          <w:b/>
          <w:bCs/>
          <w:i/>
          <w:iCs/>
        </w:rPr>
        <w:br/>
        <w:t>о нечинении препятствий</w:t>
      </w:r>
      <w:r w:rsidRPr="00D23411">
        <w:rPr>
          <w:b/>
          <w:bCs/>
        </w:rPr>
        <w:br/>
      </w:r>
      <w:r w:rsidRPr="00D23411">
        <w:rPr>
          <w:b/>
          <w:bCs/>
          <w:i/>
          <w:iCs/>
        </w:rPr>
        <w:t>в пользовании квартирой</w:t>
      </w:r>
    </w:p>
    <w:p w14:paraId="4E9F1013" w14:textId="334CEF0E" w:rsidR="00D23411" w:rsidRPr="00D23411" w:rsidRDefault="00D23411" w:rsidP="00D23411">
      <w:r w:rsidRPr="00D23411">
        <w:rPr>
          <w:i/>
          <w:iCs/>
        </w:rPr>
        <w:t xml:space="preserve">В период нашего брака с ответчиком с 21.11.2001г. по 15.02.2018г., на совместные денежные средства нами была </w:t>
      </w:r>
      <w:r w:rsidRPr="00D23411">
        <w:rPr>
          <w:i/>
          <w:iCs/>
        </w:rPr>
        <w:t>приобретена в</w:t>
      </w:r>
      <w:r w:rsidRPr="00D23411">
        <w:rPr>
          <w:i/>
          <w:iCs/>
        </w:rPr>
        <w:t xml:space="preserve"> собственность 1 комнатная квартира.</w:t>
      </w:r>
    </w:p>
    <w:p w14:paraId="47388A75" w14:textId="09A1C696" w:rsidR="00D23411" w:rsidRPr="00D23411" w:rsidRDefault="00D23411" w:rsidP="00D23411">
      <w:r w:rsidRPr="00D23411">
        <w:rPr>
          <w:i/>
          <w:iCs/>
        </w:rPr>
        <w:t xml:space="preserve"> Договор купли продажи от 16.12.2014г. </w:t>
      </w:r>
      <w:r w:rsidRPr="00D23411">
        <w:rPr>
          <w:i/>
          <w:iCs/>
        </w:rPr>
        <w:t>на имя</w:t>
      </w:r>
      <w:r w:rsidRPr="00D23411">
        <w:rPr>
          <w:i/>
          <w:iCs/>
        </w:rPr>
        <w:t xml:space="preserve"> Ивановой Ирины Ивановны, 1 комнатная квартира, кадастровый номер 56:44:0231005:46, общей площадью 23.8 </w:t>
      </w:r>
      <w:proofErr w:type="spellStart"/>
      <w:r w:rsidRPr="00D23411">
        <w:rPr>
          <w:i/>
          <w:iCs/>
        </w:rPr>
        <w:t>кв.м</w:t>
      </w:r>
      <w:proofErr w:type="spellEnd"/>
      <w:r w:rsidRPr="00D23411">
        <w:rPr>
          <w:i/>
          <w:iCs/>
        </w:rPr>
        <w:t xml:space="preserve">., адрес г.Оренбург ул. </w:t>
      </w:r>
      <w:proofErr w:type="spellStart"/>
      <w:r w:rsidRPr="00D23411">
        <w:rPr>
          <w:i/>
          <w:iCs/>
        </w:rPr>
        <w:t>Оголя</w:t>
      </w:r>
      <w:proofErr w:type="spellEnd"/>
      <w:r w:rsidRPr="00D23411">
        <w:rPr>
          <w:i/>
          <w:iCs/>
        </w:rPr>
        <w:t xml:space="preserve"> д. 56678 Ь кв. 5678 помещение коммунального заселения № 1234.</w:t>
      </w:r>
    </w:p>
    <w:p w14:paraId="5F249760" w14:textId="77777777" w:rsidR="00D23411" w:rsidRPr="00D23411" w:rsidRDefault="00D23411" w:rsidP="00D23411">
      <w:r w:rsidRPr="00D23411">
        <w:rPr>
          <w:i/>
          <w:iCs/>
        </w:rPr>
        <w:t>Свидетельство о государственной регистрации права 56-АВ567890         от 58.12. 2016г.</w:t>
      </w:r>
    </w:p>
    <w:p w14:paraId="19D014CB" w14:textId="77777777" w:rsidR="00D23411" w:rsidRPr="00D23411" w:rsidRDefault="00D23411" w:rsidP="00D23411">
      <w:r w:rsidRPr="00D23411">
        <w:rPr>
          <w:i/>
          <w:iCs/>
        </w:rPr>
        <w:t xml:space="preserve">После расторжения брака бывшая супруга не пускает меня в указанную квартиру, сменила замки. В данной квартире содержаться мои личные вещи и совместно нажитое имущество. </w:t>
      </w:r>
    </w:p>
    <w:p w14:paraId="5EBA7E32" w14:textId="77777777" w:rsidR="00D23411" w:rsidRPr="00D23411" w:rsidRDefault="00D23411" w:rsidP="00D23411">
      <w:r w:rsidRPr="00D23411">
        <w:rPr>
          <w:i/>
          <w:iCs/>
        </w:rPr>
        <w:t>Своими действиями ответчик препятствует моему законному праву распоряжаться и использовать данную квартиру по прямому назначению.</w:t>
      </w:r>
    </w:p>
    <w:p w14:paraId="338824D3" w14:textId="77777777" w:rsidR="00D23411" w:rsidRPr="00D23411" w:rsidRDefault="00D23411" w:rsidP="00D23411">
      <w:r w:rsidRPr="00D23411">
        <w:rPr>
          <w:i/>
          <w:iCs/>
        </w:rPr>
        <w:t>На основании действующего законодательства, считаю действия Иванова И.И. незаконными и нарушающими мои права.</w:t>
      </w:r>
    </w:p>
    <w:p w14:paraId="08F97245" w14:textId="77777777" w:rsidR="00D23411" w:rsidRPr="00D23411" w:rsidRDefault="00D23411" w:rsidP="00D23411">
      <w:pPr>
        <w:rPr>
          <w:b/>
          <w:bCs/>
        </w:rPr>
      </w:pPr>
      <w:r w:rsidRPr="00D23411">
        <w:rPr>
          <w:b/>
          <w:bCs/>
          <w:i/>
          <w:iCs/>
        </w:rPr>
        <w:t>  ГК РФ Статья 12. Способы защиты гражданских прав.</w:t>
      </w:r>
    </w:p>
    <w:p w14:paraId="64A17CB5" w14:textId="77777777" w:rsidR="00D23411" w:rsidRPr="00D23411" w:rsidRDefault="00D23411" w:rsidP="00D23411">
      <w:r w:rsidRPr="00D23411">
        <w:rPr>
          <w:b/>
          <w:bCs/>
          <w:i/>
          <w:iCs/>
        </w:rPr>
        <w:t> </w:t>
      </w:r>
      <w:r w:rsidRPr="00D23411">
        <w:rPr>
          <w:i/>
          <w:iCs/>
        </w:rPr>
        <w:t>Защита гражданских прав осуществляется путем: признания права; восстановления положения, существовавшего до нарушения права, и пресечения действий, нарушающих право или создающих угрозу его нарушения.</w:t>
      </w:r>
    </w:p>
    <w:p w14:paraId="223A1C13" w14:textId="77777777" w:rsidR="00D23411" w:rsidRPr="00D23411" w:rsidRDefault="00D23411" w:rsidP="00D23411">
      <w:r w:rsidRPr="00D23411">
        <w:rPr>
          <w:i/>
          <w:iCs/>
        </w:rPr>
        <w:t xml:space="preserve">  </w:t>
      </w:r>
      <w:r w:rsidRPr="00D23411">
        <w:rPr>
          <w:b/>
          <w:bCs/>
          <w:i/>
          <w:iCs/>
        </w:rPr>
        <w:t>ЖК РФ</w:t>
      </w:r>
      <w:r w:rsidRPr="00D23411">
        <w:rPr>
          <w:i/>
          <w:iCs/>
        </w:rPr>
        <w:t xml:space="preserve"> </w:t>
      </w:r>
      <w:r w:rsidRPr="00D23411">
        <w:rPr>
          <w:b/>
          <w:bCs/>
          <w:i/>
          <w:iCs/>
        </w:rPr>
        <w:t>Статья 30. Права и обязанности собственника жилого помещения</w:t>
      </w:r>
    </w:p>
    <w:p w14:paraId="2A53C318" w14:textId="77777777" w:rsidR="00D23411" w:rsidRPr="00D23411" w:rsidRDefault="00D23411" w:rsidP="00D23411">
      <w:pPr>
        <w:numPr>
          <w:ilvl w:val="0"/>
          <w:numId w:val="1"/>
        </w:numPr>
      </w:pPr>
      <w:r w:rsidRPr="00D23411">
        <w:rPr>
          <w:i/>
          <w:iCs/>
        </w:rPr>
        <w:t>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</w:t>
      </w:r>
    </w:p>
    <w:p w14:paraId="6A70406A" w14:textId="77777777" w:rsidR="00D23411" w:rsidRPr="00D23411" w:rsidRDefault="00D23411" w:rsidP="00D23411">
      <w:r w:rsidRPr="00D23411">
        <w:rPr>
          <w:i/>
          <w:iCs/>
        </w:rPr>
        <w:t xml:space="preserve">  </w:t>
      </w:r>
      <w:r w:rsidRPr="00D23411">
        <w:rPr>
          <w:b/>
          <w:bCs/>
          <w:i/>
          <w:iCs/>
        </w:rPr>
        <w:t>СК РФ</w:t>
      </w:r>
      <w:r w:rsidRPr="00D23411">
        <w:rPr>
          <w:i/>
          <w:iCs/>
        </w:rPr>
        <w:t xml:space="preserve"> </w:t>
      </w:r>
      <w:r w:rsidRPr="00D23411">
        <w:rPr>
          <w:b/>
          <w:bCs/>
          <w:i/>
          <w:iCs/>
        </w:rPr>
        <w:t>Статья 34. Совместная собственность супругов</w:t>
      </w:r>
    </w:p>
    <w:p w14:paraId="6F641465" w14:textId="77777777" w:rsidR="00D23411" w:rsidRPr="00D23411" w:rsidRDefault="00D23411" w:rsidP="00D23411">
      <w:pPr>
        <w:numPr>
          <w:ilvl w:val="0"/>
          <w:numId w:val="2"/>
        </w:numPr>
      </w:pPr>
      <w:r w:rsidRPr="00D23411">
        <w:rPr>
          <w:b/>
          <w:bCs/>
          <w:i/>
          <w:iCs/>
        </w:rPr>
        <w:t>Имущество, нажитое супругами во время брака, является их совместной собственностью.</w:t>
      </w:r>
    </w:p>
    <w:p w14:paraId="6D6F6A7D" w14:textId="77777777" w:rsidR="00D23411" w:rsidRPr="00D23411" w:rsidRDefault="00D23411" w:rsidP="00D23411">
      <w:pPr>
        <w:numPr>
          <w:ilvl w:val="0"/>
          <w:numId w:val="2"/>
        </w:numPr>
      </w:pPr>
      <w:r w:rsidRPr="00D23411">
        <w:rPr>
          <w:i/>
          <w:iCs/>
        </w:rPr>
        <w:t xml:space="preserve"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</w:t>
      </w:r>
      <w:r w:rsidRPr="00D23411">
        <w:rPr>
          <w:i/>
          <w:iCs/>
        </w:rPr>
        <w:lastRenderedPageBreak/>
        <w:t xml:space="preserve">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</w:t>
      </w:r>
      <w:r w:rsidRPr="00D23411">
        <w:rPr>
          <w:b/>
          <w:bCs/>
          <w:i/>
          <w:iCs/>
        </w:rPr>
        <w:t>независимо от того, на имя кого из супругов оно приобретено либо на имя кого или кем из супругов внесены денежные средства.</w:t>
      </w:r>
    </w:p>
    <w:p w14:paraId="66552ABB" w14:textId="77777777" w:rsidR="00D23411" w:rsidRPr="00D23411" w:rsidRDefault="00D23411" w:rsidP="00D23411">
      <w:r w:rsidRPr="00D23411">
        <w:rPr>
          <w:b/>
          <w:bCs/>
          <w:i/>
          <w:iCs/>
        </w:rPr>
        <w:t>Статья 39. Определение долей при разделе общего имущества супругов.</w:t>
      </w:r>
    </w:p>
    <w:p w14:paraId="6C55225F" w14:textId="77777777" w:rsidR="00D23411" w:rsidRPr="00D23411" w:rsidRDefault="00D23411" w:rsidP="00D23411">
      <w:pPr>
        <w:numPr>
          <w:ilvl w:val="0"/>
          <w:numId w:val="3"/>
        </w:numPr>
      </w:pPr>
      <w:r w:rsidRPr="00D23411">
        <w:rPr>
          <w:i/>
          <w:iCs/>
        </w:rPr>
        <w:t> 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14:paraId="19147992" w14:textId="77777777" w:rsidR="00D23411" w:rsidRPr="00D23411" w:rsidRDefault="00D23411" w:rsidP="00D23411">
      <w:r w:rsidRPr="00D23411">
        <w:rPr>
          <w:i/>
          <w:iCs/>
        </w:rPr>
        <w:t> </w:t>
      </w:r>
      <w:r w:rsidRPr="00D23411">
        <w:rPr>
          <w:b/>
          <w:bCs/>
          <w:i/>
          <w:iCs/>
        </w:rPr>
        <w:t>ГК РФ Статья 209. Содержание права собственности</w:t>
      </w:r>
    </w:p>
    <w:p w14:paraId="41888E9C" w14:textId="77777777" w:rsidR="00D23411" w:rsidRPr="00D23411" w:rsidRDefault="00D23411" w:rsidP="00D23411">
      <w:pPr>
        <w:numPr>
          <w:ilvl w:val="0"/>
          <w:numId w:val="4"/>
        </w:numPr>
      </w:pPr>
      <w:r w:rsidRPr="00D23411">
        <w:rPr>
          <w:i/>
          <w:iCs/>
        </w:rPr>
        <w:t>Собственнику принадлежат права владения, пользования и распоряжения своим имуществом.</w:t>
      </w:r>
    </w:p>
    <w:p w14:paraId="2ED3D5D5" w14:textId="77777777" w:rsidR="00D23411" w:rsidRPr="00D23411" w:rsidRDefault="00D23411" w:rsidP="00D23411">
      <w:r w:rsidRPr="00D23411">
        <w:rPr>
          <w:b/>
          <w:bCs/>
          <w:i/>
          <w:iCs/>
        </w:rPr>
        <w:t>  ГК РФ Статья 247. Владение и пользование имуществом, находящимся в долевой собственности.</w:t>
      </w:r>
    </w:p>
    <w:p w14:paraId="0FBF1A15" w14:textId="77777777" w:rsidR="00D23411" w:rsidRPr="00D23411" w:rsidRDefault="00D23411" w:rsidP="00D23411">
      <w:pPr>
        <w:numPr>
          <w:ilvl w:val="0"/>
          <w:numId w:val="5"/>
        </w:numPr>
      </w:pPr>
      <w:r w:rsidRPr="00D23411">
        <w:rPr>
          <w:i/>
          <w:iCs/>
        </w:rPr>
        <w:t>Владение и пользование имуществом, находящимся в долевой собственности, осуществляются по соглашению всех ее участников, а при не достижении согласия - в порядке, устанавливаемом судом.</w:t>
      </w:r>
    </w:p>
    <w:p w14:paraId="315858F8" w14:textId="77777777" w:rsidR="00D23411" w:rsidRPr="00D23411" w:rsidRDefault="00D23411" w:rsidP="00D23411">
      <w:pPr>
        <w:numPr>
          <w:ilvl w:val="0"/>
          <w:numId w:val="5"/>
        </w:numPr>
      </w:pPr>
      <w:r w:rsidRPr="00D23411">
        <w:rPr>
          <w:i/>
          <w:iCs/>
        </w:rPr>
        <w:t>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</w:p>
    <w:p w14:paraId="2559E48F" w14:textId="58944B69" w:rsidR="00D23411" w:rsidRPr="00D23411" w:rsidRDefault="00D23411" w:rsidP="00D23411">
      <w:r w:rsidRPr="00D23411">
        <w:rPr>
          <w:i/>
          <w:iCs/>
        </w:rPr>
        <w:t>Принимая во внимание вышеизложенное и руководствуясь ст. 131, 132 ГПК РФ:</w:t>
      </w:r>
    </w:p>
    <w:p w14:paraId="04A1F9DA" w14:textId="77777777" w:rsidR="00D23411" w:rsidRPr="00D23411" w:rsidRDefault="00D23411" w:rsidP="00D23411">
      <w:r w:rsidRPr="00D23411">
        <w:rPr>
          <w:b/>
          <w:bCs/>
          <w:i/>
          <w:iCs/>
        </w:rPr>
        <w:t>                                                         ПРОШУ СУД:</w:t>
      </w:r>
    </w:p>
    <w:p w14:paraId="54FAC0A3" w14:textId="77777777" w:rsidR="00D23411" w:rsidRPr="00D23411" w:rsidRDefault="00D23411" w:rsidP="00D23411">
      <w:pPr>
        <w:numPr>
          <w:ilvl w:val="0"/>
          <w:numId w:val="6"/>
        </w:numPr>
      </w:pPr>
      <w:r w:rsidRPr="00D23411">
        <w:rPr>
          <w:i/>
          <w:iCs/>
        </w:rPr>
        <w:t xml:space="preserve">Обязать ответчика не чинить мне препятствий в пользовании квартирой адрес г.Оренбург ул. </w:t>
      </w:r>
      <w:proofErr w:type="spellStart"/>
      <w:r w:rsidRPr="00D23411">
        <w:rPr>
          <w:i/>
          <w:iCs/>
        </w:rPr>
        <w:t>Оголя</w:t>
      </w:r>
      <w:proofErr w:type="spellEnd"/>
      <w:r w:rsidRPr="00D23411">
        <w:rPr>
          <w:i/>
          <w:iCs/>
        </w:rPr>
        <w:t xml:space="preserve"> д. 56678 Ь кв. 5678 помещение коммунального заселения № 1234.</w:t>
      </w:r>
    </w:p>
    <w:p w14:paraId="32BD2002" w14:textId="77777777" w:rsidR="00D23411" w:rsidRPr="00D23411" w:rsidRDefault="00D23411" w:rsidP="00D23411">
      <w:r w:rsidRPr="00D23411">
        <w:rPr>
          <w:b/>
          <w:bCs/>
          <w:i/>
          <w:iCs/>
        </w:rPr>
        <w:t>ПРИЛОЖЕНИЯ</w:t>
      </w:r>
      <w:r w:rsidRPr="00D23411">
        <w:rPr>
          <w:i/>
          <w:iCs/>
        </w:rPr>
        <w:t>:</w:t>
      </w:r>
    </w:p>
    <w:p w14:paraId="1C81AAB2" w14:textId="77777777" w:rsidR="00D23411" w:rsidRPr="00D23411" w:rsidRDefault="00D23411" w:rsidP="00D23411">
      <w:pPr>
        <w:numPr>
          <w:ilvl w:val="0"/>
          <w:numId w:val="7"/>
        </w:numPr>
      </w:pPr>
      <w:proofErr w:type="spellStart"/>
      <w:r w:rsidRPr="00D23411">
        <w:rPr>
          <w:i/>
          <w:iCs/>
        </w:rPr>
        <w:t>Гос</w:t>
      </w:r>
      <w:proofErr w:type="spellEnd"/>
      <w:r w:rsidRPr="00D23411">
        <w:rPr>
          <w:i/>
          <w:iCs/>
        </w:rPr>
        <w:t xml:space="preserve"> пошлина </w:t>
      </w:r>
    </w:p>
    <w:p w14:paraId="357E2A75" w14:textId="77777777" w:rsidR="00D23411" w:rsidRPr="00D23411" w:rsidRDefault="00D23411" w:rsidP="00D23411">
      <w:pPr>
        <w:numPr>
          <w:ilvl w:val="0"/>
          <w:numId w:val="7"/>
        </w:numPr>
      </w:pPr>
      <w:r w:rsidRPr="00D23411">
        <w:rPr>
          <w:i/>
          <w:iCs/>
        </w:rPr>
        <w:t>Свидетельство о расторжении брака</w:t>
      </w:r>
    </w:p>
    <w:p w14:paraId="442FA265" w14:textId="77777777" w:rsidR="00D23411" w:rsidRPr="00D23411" w:rsidRDefault="00D23411" w:rsidP="00D23411">
      <w:pPr>
        <w:numPr>
          <w:ilvl w:val="0"/>
          <w:numId w:val="7"/>
        </w:numPr>
      </w:pPr>
      <w:r w:rsidRPr="00D23411">
        <w:rPr>
          <w:i/>
          <w:iCs/>
        </w:rPr>
        <w:t xml:space="preserve">Свидетельство о </w:t>
      </w:r>
      <w:proofErr w:type="spellStart"/>
      <w:proofErr w:type="gramStart"/>
      <w:r w:rsidRPr="00D23411">
        <w:rPr>
          <w:i/>
          <w:iCs/>
        </w:rPr>
        <w:t>гос.рег</w:t>
      </w:r>
      <w:proofErr w:type="spellEnd"/>
      <w:proofErr w:type="gramEnd"/>
      <w:r w:rsidRPr="00D23411">
        <w:rPr>
          <w:i/>
          <w:iCs/>
        </w:rPr>
        <w:t xml:space="preserve"> права </w:t>
      </w:r>
    </w:p>
    <w:p w14:paraId="7275D900" w14:textId="77777777" w:rsidR="00D23411" w:rsidRPr="00D23411" w:rsidRDefault="00D23411" w:rsidP="00D23411">
      <w:r w:rsidRPr="00D23411">
        <w:rPr>
          <w:i/>
          <w:iCs/>
        </w:rPr>
        <w:t>«____»___________________      </w:t>
      </w:r>
    </w:p>
    <w:p w14:paraId="1AD40D29" w14:textId="77777777" w:rsidR="00FD3796" w:rsidRDefault="00FD3796"/>
    <w:sectPr w:rsidR="00FD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F4BE7"/>
    <w:multiLevelType w:val="multilevel"/>
    <w:tmpl w:val="4790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3274B"/>
    <w:multiLevelType w:val="multilevel"/>
    <w:tmpl w:val="312E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F0DA2"/>
    <w:multiLevelType w:val="multilevel"/>
    <w:tmpl w:val="8664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46854"/>
    <w:multiLevelType w:val="multilevel"/>
    <w:tmpl w:val="5BA4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675A2"/>
    <w:multiLevelType w:val="multilevel"/>
    <w:tmpl w:val="4C04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407186"/>
    <w:multiLevelType w:val="multilevel"/>
    <w:tmpl w:val="DD24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006738"/>
    <w:multiLevelType w:val="multilevel"/>
    <w:tmpl w:val="13E21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11"/>
    <w:rsid w:val="00D23411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39B1"/>
  <w15:chartTrackingRefBased/>
  <w15:docId w15:val="{71703E1E-E47A-47EB-9A7A-B39146DA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2020-09-10T21:01:00Z</dcterms:created>
  <dcterms:modified xsi:type="dcterms:W3CDTF">2020-09-10T21:08:00Z</dcterms:modified>
</cp:coreProperties>
</file>